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38" w:rsidRPr="004119BD" w:rsidRDefault="00752388" w:rsidP="00AE0A97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2032000</wp:posOffset>
            </wp:positionH>
            <wp:positionV relativeFrom="margin">
              <wp:posOffset>800100</wp:posOffset>
            </wp:positionV>
            <wp:extent cx="1800225" cy="1800225"/>
            <wp:effectExtent l="19050" t="0" r="9525" b="0"/>
            <wp:wrapSquare wrapText="bothSides"/>
            <wp:docPr id="9" name="Immagine 9" descr="http://farm7.static.flickr.com/6223/6227134425_41946ee38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rm7.static.flickr.com/6223/6227134425_41946ee384_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-368300</wp:posOffset>
            </wp:positionV>
            <wp:extent cx="787400" cy="1079500"/>
            <wp:effectExtent l="19050" t="0" r="0" b="0"/>
            <wp:wrapSquare wrapText="bothSides"/>
            <wp:docPr id="7" name="Immagine 7" descr="Logo pu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uli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5207000</wp:posOffset>
            </wp:positionH>
            <wp:positionV relativeFrom="margin">
              <wp:posOffset>-368300</wp:posOffset>
            </wp:positionV>
            <wp:extent cx="787400" cy="1079500"/>
            <wp:effectExtent l="19050" t="0" r="0" b="0"/>
            <wp:wrapSquare wrapText="bothSides"/>
            <wp:docPr id="8" name="Immagine 8" descr="Logo pu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uli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9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-18pt;width:459pt;height:64.85pt;z-index:251656704;mso-position-horizontal-relative:text;mso-position-vertical-relative:text" fillcolor="#9cf">
            <v:fill rotate="t" angle="-45" type="gradient"/>
            <v:textbox>
              <w:txbxContent>
                <w:p w:rsidR="004119BD" w:rsidRDefault="004119BD" w:rsidP="00ED02A4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</w:p>
                <w:p w:rsidR="004119BD" w:rsidRPr="006F471A" w:rsidRDefault="004119BD" w:rsidP="00ED02A4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4119BD">
                    <w:rPr>
                      <w:rFonts w:ascii="Verdana" w:hAnsi="Verdana"/>
                      <w:b/>
                      <w:sz w:val="32"/>
                      <w:szCs w:val="32"/>
                    </w:rPr>
                    <w:t>RUGBISTA PER UN GIORNO</w:t>
                  </w:r>
                </w:p>
              </w:txbxContent>
            </v:textbox>
            <w10:wrap type="square"/>
          </v:shape>
        </w:pict>
      </w:r>
    </w:p>
    <w:p w:rsidR="004119BD" w:rsidRDefault="004119BD" w:rsidP="00AE3638">
      <w:pPr>
        <w:jc w:val="center"/>
        <w:rPr>
          <w:rFonts w:ascii="Verdana" w:hAnsi="Verdana"/>
          <w:b/>
          <w:sz w:val="28"/>
          <w:szCs w:val="28"/>
        </w:rPr>
      </w:pPr>
    </w:p>
    <w:p w:rsidR="00AE0A97" w:rsidRDefault="00AE0A97" w:rsidP="00AE363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  </w:t>
      </w:r>
    </w:p>
    <w:p w:rsidR="00AE0A97" w:rsidRDefault="00AE0A97" w:rsidP="00AE3638">
      <w:pPr>
        <w:jc w:val="center"/>
        <w:rPr>
          <w:rFonts w:ascii="Verdana" w:hAnsi="Verdana"/>
          <w:b/>
          <w:sz w:val="28"/>
          <w:szCs w:val="28"/>
        </w:rPr>
      </w:pPr>
    </w:p>
    <w:p w:rsidR="00AE0A97" w:rsidRDefault="00AE0A97" w:rsidP="00AE3638">
      <w:pPr>
        <w:jc w:val="center"/>
        <w:rPr>
          <w:rFonts w:ascii="Verdana" w:hAnsi="Verdana"/>
          <w:b/>
          <w:sz w:val="28"/>
          <w:szCs w:val="28"/>
        </w:rPr>
      </w:pPr>
    </w:p>
    <w:p w:rsidR="00AE0A97" w:rsidRDefault="00AE0A97" w:rsidP="00AE3638">
      <w:pPr>
        <w:jc w:val="center"/>
        <w:rPr>
          <w:rFonts w:ascii="Verdana" w:hAnsi="Verdana"/>
          <w:b/>
          <w:sz w:val="28"/>
          <w:szCs w:val="28"/>
        </w:rPr>
      </w:pPr>
    </w:p>
    <w:p w:rsidR="00AE0A97" w:rsidRDefault="00AE0A97" w:rsidP="00AE3638">
      <w:pPr>
        <w:jc w:val="center"/>
        <w:rPr>
          <w:rFonts w:ascii="Verdana" w:hAnsi="Verdana"/>
          <w:b/>
          <w:sz w:val="28"/>
          <w:szCs w:val="28"/>
        </w:rPr>
      </w:pPr>
    </w:p>
    <w:p w:rsidR="00AE0A97" w:rsidRDefault="00AE0A97" w:rsidP="00AE3638">
      <w:pPr>
        <w:jc w:val="center"/>
        <w:rPr>
          <w:rFonts w:ascii="Verdana" w:hAnsi="Verdana"/>
          <w:b/>
          <w:sz w:val="28"/>
          <w:szCs w:val="28"/>
        </w:rPr>
      </w:pPr>
    </w:p>
    <w:p w:rsidR="00AE0A97" w:rsidRDefault="00AE0A97" w:rsidP="00AE3638">
      <w:pPr>
        <w:jc w:val="center"/>
        <w:rPr>
          <w:rFonts w:ascii="Verdana" w:hAnsi="Verdana"/>
          <w:b/>
          <w:sz w:val="28"/>
          <w:szCs w:val="28"/>
        </w:rPr>
      </w:pPr>
    </w:p>
    <w:p w:rsidR="00AE3638" w:rsidRDefault="00AE3638" w:rsidP="00AE0A97">
      <w:pPr>
        <w:jc w:val="center"/>
        <w:rPr>
          <w:rFonts w:ascii="Verdana" w:hAnsi="Verdana"/>
          <w:b/>
          <w:sz w:val="28"/>
          <w:szCs w:val="28"/>
        </w:rPr>
      </w:pPr>
      <w:r w:rsidRPr="004119BD">
        <w:rPr>
          <w:rFonts w:ascii="Verdana" w:hAnsi="Verdana"/>
          <w:b/>
          <w:sz w:val="28"/>
          <w:szCs w:val="28"/>
        </w:rPr>
        <w:t xml:space="preserve">Vivere una giornata da campioni, prepararsi alla sfida con gli avversari, raggiungere </w:t>
      </w:r>
      <w:r w:rsidR="005D5CDC" w:rsidRPr="004119BD">
        <w:rPr>
          <w:rFonts w:ascii="Verdana" w:hAnsi="Verdana"/>
          <w:b/>
          <w:sz w:val="28"/>
          <w:szCs w:val="28"/>
        </w:rPr>
        <w:t>la giusta motivazione individuale e di squadra</w:t>
      </w:r>
      <w:r w:rsidRPr="004119BD">
        <w:rPr>
          <w:rFonts w:ascii="Verdana" w:hAnsi="Verdana"/>
          <w:b/>
          <w:sz w:val="28"/>
          <w:szCs w:val="28"/>
        </w:rPr>
        <w:t xml:space="preserve">, scendere in campo </w:t>
      </w:r>
      <w:r w:rsidR="00C56F22" w:rsidRPr="004119BD">
        <w:rPr>
          <w:rFonts w:ascii="Verdana" w:hAnsi="Verdana"/>
          <w:b/>
          <w:sz w:val="28"/>
          <w:szCs w:val="28"/>
        </w:rPr>
        <w:t xml:space="preserve">e </w:t>
      </w:r>
      <w:r w:rsidRPr="004119BD">
        <w:rPr>
          <w:rFonts w:ascii="Verdana" w:hAnsi="Verdana"/>
          <w:b/>
          <w:sz w:val="28"/>
          <w:szCs w:val="28"/>
        </w:rPr>
        <w:t>mettersi in gioco.</w:t>
      </w:r>
    </w:p>
    <w:p w:rsidR="003A2AF2" w:rsidRPr="004119BD" w:rsidRDefault="003A2AF2" w:rsidP="00AE3638">
      <w:pPr>
        <w:jc w:val="center"/>
        <w:rPr>
          <w:rFonts w:ascii="Verdana" w:hAnsi="Verdana"/>
          <w:b/>
          <w:sz w:val="28"/>
          <w:szCs w:val="28"/>
        </w:rPr>
      </w:pPr>
    </w:p>
    <w:p w:rsidR="00C56F22" w:rsidRPr="00EF423B" w:rsidRDefault="00C56F22" w:rsidP="003A2AF2">
      <w:pPr>
        <w:jc w:val="center"/>
        <w:rPr>
          <w:rFonts w:ascii="Verdana" w:hAnsi="Verdana"/>
        </w:rPr>
      </w:pPr>
    </w:p>
    <w:p w:rsidR="00C56F22" w:rsidRPr="004119BD" w:rsidRDefault="00C56F22" w:rsidP="000434D3">
      <w:pPr>
        <w:jc w:val="center"/>
        <w:rPr>
          <w:rFonts w:ascii="Verdana" w:hAnsi="Verdana"/>
          <w:sz w:val="22"/>
          <w:szCs w:val="22"/>
        </w:rPr>
      </w:pPr>
    </w:p>
    <w:p w:rsidR="00196360" w:rsidRPr="004119BD" w:rsidRDefault="00196360" w:rsidP="00C56F22">
      <w:pPr>
        <w:rPr>
          <w:rFonts w:ascii="Verdana" w:hAnsi="Verdana"/>
          <w:sz w:val="22"/>
          <w:szCs w:val="22"/>
        </w:rPr>
      </w:pPr>
    </w:p>
    <w:p w:rsidR="00196360" w:rsidRPr="004119BD" w:rsidRDefault="00603D81" w:rsidP="00196360">
      <w:pPr>
        <w:rPr>
          <w:rFonts w:ascii="Verdana" w:hAnsi="Verdana"/>
          <w:sz w:val="22"/>
          <w:szCs w:val="22"/>
        </w:rPr>
      </w:pPr>
      <w:r w:rsidRPr="004119BD">
        <w:rPr>
          <w:rFonts w:ascii="Verdana" w:hAnsi="Verdana"/>
          <w:sz w:val="22"/>
          <w:szCs w:val="22"/>
        </w:rPr>
        <w:t xml:space="preserve">Le persone sono invitate a vivere l’atmosfera e la preparazione necessarie ad un giocatore di rugby, </w:t>
      </w:r>
      <w:r w:rsidR="003125B8" w:rsidRPr="004119BD">
        <w:rPr>
          <w:rFonts w:ascii="Verdana" w:hAnsi="Verdana"/>
          <w:sz w:val="22"/>
          <w:szCs w:val="22"/>
        </w:rPr>
        <w:t>dal training</w:t>
      </w:r>
      <w:r w:rsidRPr="004119BD">
        <w:rPr>
          <w:rFonts w:ascii="Verdana" w:hAnsi="Verdana"/>
          <w:sz w:val="22"/>
          <w:szCs w:val="22"/>
        </w:rPr>
        <w:t xml:space="preserve"> psico-fisic</w:t>
      </w:r>
      <w:r w:rsidR="003125B8" w:rsidRPr="004119BD">
        <w:rPr>
          <w:rFonts w:ascii="Verdana" w:hAnsi="Verdana"/>
          <w:sz w:val="22"/>
          <w:szCs w:val="22"/>
        </w:rPr>
        <w:t>o</w:t>
      </w:r>
      <w:r w:rsidR="00196360" w:rsidRPr="004119BD">
        <w:rPr>
          <w:rFonts w:ascii="Verdana" w:hAnsi="Verdana"/>
          <w:sz w:val="22"/>
          <w:szCs w:val="22"/>
        </w:rPr>
        <w:t xml:space="preserve">, alla tensione dello spogliatoio, alla performance sportiva fino al “terzo tempo”. </w:t>
      </w:r>
    </w:p>
    <w:p w:rsidR="00603D81" w:rsidRPr="004119BD" w:rsidRDefault="00603D81" w:rsidP="00C56F22">
      <w:pPr>
        <w:rPr>
          <w:rFonts w:ascii="Verdana" w:hAnsi="Verdana"/>
          <w:sz w:val="22"/>
          <w:szCs w:val="22"/>
        </w:rPr>
      </w:pPr>
    </w:p>
    <w:p w:rsidR="00E5608F" w:rsidRPr="004119BD" w:rsidRDefault="00E5608F" w:rsidP="00E5608F">
      <w:pPr>
        <w:rPr>
          <w:rFonts w:ascii="Verdana" w:hAnsi="Verdana"/>
          <w:sz w:val="22"/>
          <w:szCs w:val="22"/>
        </w:rPr>
      </w:pPr>
      <w:r w:rsidRPr="004119BD">
        <w:rPr>
          <w:rFonts w:ascii="Verdana" w:hAnsi="Verdana"/>
          <w:sz w:val="22"/>
          <w:szCs w:val="22"/>
        </w:rPr>
        <w:t>Seguirà una cena per rivivere il “terzo tempo” e cimentarsi in un game strategico per attivare le capacità di confronto e di discussione per giungere a soluzioni e sviluppare la creatività.</w:t>
      </w:r>
    </w:p>
    <w:p w:rsidR="00C56F22" w:rsidRPr="004119BD" w:rsidRDefault="00C56F22" w:rsidP="00C56F22">
      <w:pPr>
        <w:rPr>
          <w:rFonts w:ascii="Verdana" w:hAnsi="Verdana"/>
          <w:sz w:val="22"/>
          <w:szCs w:val="22"/>
        </w:rPr>
      </w:pPr>
    </w:p>
    <w:p w:rsidR="00E5608F" w:rsidRPr="004119BD" w:rsidRDefault="00E5608F" w:rsidP="00C56F22">
      <w:pPr>
        <w:rPr>
          <w:rFonts w:ascii="Verdana" w:hAnsi="Verdana"/>
          <w:sz w:val="22"/>
          <w:szCs w:val="22"/>
        </w:rPr>
      </w:pPr>
      <w:r w:rsidRPr="004119BD">
        <w:rPr>
          <w:noProof/>
          <w:sz w:val="22"/>
          <w:szCs w:val="22"/>
        </w:rPr>
        <w:pict>
          <v:shape id="_x0000_s1026" type="#_x0000_t202" style="position:absolute;margin-left:99pt;margin-top:.9pt;width:290.4pt;height:95.45pt;z-index:251655680;mso-wrap-style:none" fillcolor="#9cf" strokecolor="blue">
            <v:fill rotate="t" angle="-45" type="gradient"/>
            <v:textbox style="mso-next-textbox:#_x0000_s1026;mso-fit-shape-to-text:t">
              <w:txbxContent>
                <w:p w:rsidR="00E5608F" w:rsidRPr="00DF0B99" w:rsidRDefault="00E5608F" w:rsidP="000434D3">
                  <w:pPr>
                    <w:ind w:left="360"/>
                    <w:rPr>
                      <w:rFonts w:ascii="Verdana" w:hAnsi="Verdana"/>
                      <w:b/>
                      <w:color w:val="000000"/>
                    </w:rPr>
                  </w:pPr>
                  <w:r w:rsidRPr="00DF0B99">
                    <w:rPr>
                      <w:rFonts w:ascii="Verdana" w:hAnsi="Verdana"/>
                      <w:b/>
                      <w:color w:val="000000"/>
                    </w:rPr>
                    <w:t>Le attività:</w:t>
                  </w:r>
                </w:p>
                <w:p w:rsidR="00E5608F" w:rsidRPr="00DF0B99" w:rsidRDefault="00E5608F" w:rsidP="000434D3">
                  <w:pPr>
                    <w:rPr>
                      <w:rFonts w:ascii="Verdana" w:hAnsi="Verdana"/>
                      <w:b/>
                      <w:color w:val="000000"/>
                    </w:rPr>
                  </w:pPr>
                </w:p>
                <w:p w:rsidR="00E5608F" w:rsidRPr="00DF0B99" w:rsidRDefault="00E5608F" w:rsidP="000434D3">
                  <w:pPr>
                    <w:numPr>
                      <w:ilvl w:val="0"/>
                      <w:numId w:val="15"/>
                    </w:numPr>
                    <w:rPr>
                      <w:rFonts w:ascii="Verdana" w:hAnsi="Verdana"/>
                      <w:color w:val="000000"/>
                    </w:rPr>
                  </w:pPr>
                  <w:r w:rsidRPr="00DF0B99">
                    <w:rPr>
                      <w:rFonts w:ascii="Verdana" w:hAnsi="Verdana"/>
                      <w:color w:val="000000"/>
                    </w:rPr>
                    <w:t>La motivazione dello sportivo</w:t>
                  </w:r>
                </w:p>
                <w:p w:rsidR="00E5608F" w:rsidRPr="00DF0B99" w:rsidRDefault="00E5608F" w:rsidP="000434D3">
                  <w:pPr>
                    <w:numPr>
                      <w:ilvl w:val="0"/>
                      <w:numId w:val="15"/>
                    </w:numPr>
                    <w:rPr>
                      <w:rFonts w:ascii="Verdana" w:hAnsi="Verdana"/>
                      <w:color w:val="000000"/>
                    </w:rPr>
                  </w:pPr>
                  <w:r w:rsidRPr="00DF0B99">
                    <w:rPr>
                      <w:rFonts w:ascii="Verdana" w:hAnsi="Verdana"/>
                      <w:color w:val="000000"/>
                    </w:rPr>
                    <w:t>Vivere e gestire la tensione pre partita</w:t>
                  </w:r>
                </w:p>
                <w:p w:rsidR="00E5608F" w:rsidRPr="00DF0B99" w:rsidRDefault="00E5608F" w:rsidP="000434D3">
                  <w:pPr>
                    <w:numPr>
                      <w:ilvl w:val="0"/>
                      <w:numId w:val="15"/>
                    </w:numPr>
                    <w:rPr>
                      <w:rFonts w:ascii="Verdana" w:hAnsi="Verdana"/>
                      <w:color w:val="000000"/>
                    </w:rPr>
                  </w:pPr>
                  <w:r w:rsidRPr="00DF0B99">
                    <w:rPr>
                      <w:rFonts w:ascii="Verdana" w:hAnsi="Verdana"/>
                      <w:color w:val="000000"/>
                    </w:rPr>
                    <w:t>Prepararsi e affrontare la sfida</w:t>
                  </w:r>
                </w:p>
                <w:p w:rsidR="00E5608F" w:rsidRPr="00DF0B99" w:rsidRDefault="00E5608F" w:rsidP="000434D3">
                  <w:pPr>
                    <w:numPr>
                      <w:ilvl w:val="0"/>
                      <w:numId w:val="15"/>
                    </w:numPr>
                    <w:rPr>
                      <w:rFonts w:ascii="Verdana" w:hAnsi="Verdana"/>
                      <w:color w:val="000000"/>
                    </w:rPr>
                  </w:pPr>
                  <w:r w:rsidRPr="00DF0B99">
                    <w:rPr>
                      <w:rFonts w:ascii="Verdana" w:hAnsi="Verdana"/>
                      <w:color w:val="000000"/>
                    </w:rPr>
                    <w:t xml:space="preserve">Cena </w:t>
                  </w:r>
                </w:p>
              </w:txbxContent>
            </v:textbox>
            <w10:wrap type="square"/>
          </v:shape>
        </w:pict>
      </w:r>
    </w:p>
    <w:p w:rsidR="00AE3B97" w:rsidRPr="004119BD" w:rsidRDefault="00AE3B97" w:rsidP="00AE3B97">
      <w:pPr>
        <w:rPr>
          <w:rFonts w:ascii="Verdana" w:hAnsi="Verdana"/>
          <w:sz w:val="22"/>
          <w:szCs w:val="22"/>
        </w:rPr>
      </w:pPr>
    </w:p>
    <w:p w:rsidR="00660A9F" w:rsidRPr="004119BD" w:rsidRDefault="00660A9F" w:rsidP="00AE3B97">
      <w:pPr>
        <w:ind w:left="360"/>
        <w:rPr>
          <w:rFonts w:ascii="Verdana" w:hAnsi="Verdana"/>
          <w:sz w:val="22"/>
          <w:szCs w:val="22"/>
        </w:rPr>
      </w:pPr>
    </w:p>
    <w:p w:rsidR="00660A9F" w:rsidRPr="004119BD" w:rsidRDefault="00660A9F" w:rsidP="00C56F22">
      <w:pPr>
        <w:rPr>
          <w:rFonts w:ascii="Verdana" w:hAnsi="Verdana"/>
          <w:sz w:val="22"/>
          <w:szCs w:val="22"/>
        </w:rPr>
      </w:pPr>
    </w:p>
    <w:p w:rsidR="00660A9F" w:rsidRPr="004119BD" w:rsidRDefault="00660A9F" w:rsidP="00C56F22">
      <w:pPr>
        <w:rPr>
          <w:rFonts w:ascii="Verdana" w:hAnsi="Verdana"/>
          <w:sz w:val="22"/>
          <w:szCs w:val="22"/>
        </w:rPr>
      </w:pPr>
    </w:p>
    <w:p w:rsidR="00E5608F" w:rsidRPr="004119BD" w:rsidRDefault="00E5608F" w:rsidP="00C56F22">
      <w:pPr>
        <w:rPr>
          <w:rFonts w:ascii="Verdana" w:hAnsi="Verdana"/>
          <w:b/>
          <w:sz w:val="22"/>
          <w:szCs w:val="22"/>
        </w:rPr>
      </w:pPr>
    </w:p>
    <w:p w:rsidR="00E5608F" w:rsidRPr="004119BD" w:rsidRDefault="00E5608F" w:rsidP="00C56F22">
      <w:pPr>
        <w:rPr>
          <w:rFonts w:ascii="Verdana" w:hAnsi="Verdana"/>
          <w:b/>
          <w:sz w:val="22"/>
          <w:szCs w:val="22"/>
        </w:rPr>
      </w:pPr>
    </w:p>
    <w:p w:rsidR="00E5608F" w:rsidRPr="004119BD" w:rsidRDefault="00E5608F" w:rsidP="00C56F22">
      <w:pPr>
        <w:rPr>
          <w:rFonts w:ascii="Verdana" w:hAnsi="Verdana"/>
          <w:b/>
          <w:sz w:val="22"/>
          <w:szCs w:val="22"/>
        </w:rPr>
      </w:pPr>
    </w:p>
    <w:p w:rsidR="00C56F22" w:rsidRPr="004119BD" w:rsidRDefault="00AE3B97" w:rsidP="00C56F22">
      <w:pPr>
        <w:rPr>
          <w:rFonts w:ascii="Verdana" w:hAnsi="Verdana"/>
          <w:b/>
          <w:sz w:val="22"/>
          <w:szCs w:val="22"/>
        </w:rPr>
      </w:pPr>
      <w:r w:rsidRPr="004119BD">
        <w:rPr>
          <w:rFonts w:ascii="Verdana" w:hAnsi="Verdana"/>
          <w:b/>
          <w:sz w:val="22"/>
          <w:szCs w:val="22"/>
        </w:rPr>
        <w:t>Quando</w:t>
      </w:r>
    </w:p>
    <w:p w:rsidR="00AE3B97" w:rsidRPr="004119BD" w:rsidRDefault="00AE3B97" w:rsidP="00C56F22">
      <w:pPr>
        <w:rPr>
          <w:rFonts w:ascii="Verdana" w:hAnsi="Verdana"/>
          <w:sz w:val="22"/>
          <w:szCs w:val="22"/>
        </w:rPr>
      </w:pPr>
      <w:r w:rsidRPr="004119BD">
        <w:rPr>
          <w:rFonts w:ascii="Verdana" w:hAnsi="Verdana"/>
          <w:sz w:val="22"/>
          <w:szCs w:val="22"/>
        </w:rPr>
        <w:t>In occasione di cene, ricorrenze e premi aziendali, in qualsiasi momento dell’anno.</w:t>
      </w:r>
    </w:p>
    <w:p w:rsidR="00AE3B97" w:rsidRPr="004119BD" w:rsidRDefault="00AE3B97" w:rsidP="00C56F22">
      <w:pPr>
        <w:rPr>
          <w:rFonts w:ascii="Verdana" w:hAnsi="Verdana"/>
          <w:sz w:val="22"/>
          <w:szCs w:val="22"/>
        </w:rPr>
      </w:pPr>
    </w:p>
    <w:p w:rsidR="00AE3B97" w:rsidRPr="004119BD" w:rsidRDefault="00AE3B97" w:rsidP="00C56F22">
      <w:pPr>
        <w:rPr>
          <w:rFonts w:ascii="Verdana" w:hAnsi="Verdana"/>
          <w:b/>
          <w:sz w:val="22"/>
          <w:szCs w:val="22"/>
        </w:rPr>
      </w:pPr>
      <w:r w:rsidRPr="004119BD">
        <w:rPr>
          <w:rFonts w:ascii="Verdana" w:hAnsi="Verdana"/>
          <w:b/>
          <w:sz w:val="22"/>
          <w:szCs w:val="22"/>
        </w:rPr>
        <w:t>Durata</w:t>
      </w:r>
    </w:p>
    <w:p w:rsidR="00AE3B97" w:rsidRPr="004119BD" w:rsidRDefault="00AE3B97" w:rsidP="00C56F22">
      <w:pPr>
        <w:rPr>
          <w:rFonts w:ascii="Verdana" w:hAnsi="Verdana"/>
          <w:sz w:val="22"/>
          <w:szCs w:val="22"/>
        </w:rPr>
      </w:pPr>
      <w:r w:rsidRPr="004119BD">
        <w:rPr>
          <w:rFonts w:ascii="Verdana" w:hAnsi="Verdana"/>
          <w:sz w:val="22"/>
          <w:szCs w:val="22"/>
        </w:rPr>
        <w:t>Mezza giornata più cena.</w:t>
      </w:r>
    </w:p>
    <w:p w:rsidR="00AE3B97" w:rsidRPr="004119BD" w:rsidRDefault="00AE3B97" w:rsidP="00C56F22">
      <w:pPr>
        <w:rPr>
          <w:rFonts w:ascii="Verdana" w:hAnsi="Verdana"/>
          <w:sz w:val="22"/>
          <w:szCs w:val="22"/>
        </w:rPr>
      </w:pPr>
    </w:p>
    <w:p w:rsidR="00AE3B97" w:rsidRPr="004119BD" w:rsidRDefault="00AE3B97" w:rsidP="00C56F22">
      <w:pPr>
        <w:rPr>
          <w:rFonts w:ascii="Verdana" w:hAnsi="Verdana"/>
          <w:b/>
          <w:sz w:val="22"/>
          <w:szCs w:val="22"/>
        </w:rPr>
      </w:pPr>
      <w:r w:rsidRPr="004119BD">
        <w:rPr>
          <w:rFonts w:ascii="Verdana" w:hAnsi="Verdana"/>
          <w:b/>
          <w:sz w:val="22"/>
          <w:szCs w:val="22"/>
        </w:rPr>
        <w:t>Dove</w:t>
      </w:r>
    </w:p>
    <w:p w:rsidR="00AE3B97" w:rsidRPr="004119BD" w:rsidRDefault="00AE3B97" w:rsidP="00C56F22">
      <w:pPr>
        <w:rPr>
          <w:rFonts w:ascii="Verdana" w:hAnsi="Verdana"/>
          <w:sz w:val="22"/>
          <w:szCs w:val="22"/>
        </w:rPr>
      </w:pPr>
      <w:r w:rsidRPr="004119BD">
        <w:rPr>
          <w:rFonts w:ascii="Verdana" w:hAnsi="Verdana"/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Club House"/>
        </w:smartTagPr>
        <w:smartTag w:uri="urn:schemas-microsoft-com:office:smarttags" w:element="PersonName">
          <w:smartTagPr>
            <w:attr w:name="ProductID" w:val="la Club"/>
          </w:smartTagPr>
          <w:r w:rsidRPr="004119BD">
            <w:rPr>
              <w:rFonts w:ascii="Verdana" w:hAnsi="Verdana"/>
              <w:sz w:val="22"/>
              <w:szCs w:val="22"/>
            </w:rPr>
            <w:t>la Club</w:t>
          </w:r>
        </w:smartTag>
        <w:r w:rsidRPr="004119BD">
          <w:rPr>
            <w:rFonts w:ascii="Verdana" w:hAnsi="Verdana"/>
            <w:sz w:val="22"/>
            <w:szCs w:val="22"/>
          </w:rPr>
          <w:t xml:space="preserve"> House</w:t>
        </w:r>
      </w:smartTag>
      <w:r w:rsidRPr="004119BD">
        <w:rPr>
          <w:rFonts w:ascii="Verdana" w:hAnsi="Verdana"/>
          <w:sz w:val="22"/>
          <w:szCs w:val="22"/>
        </w:rPr>
        <w:t xml:space="preserve"> e le strutture Rugby Parma</w:t>
      </w:r>
    </w:p>
    <w:p w:rsidR="00AE3B97" w:rsidRPr="004119BD" w:rsidRDefault="00AE3B97" w:rsidP="00C56F22">
      <w:pPr>
        <w:rPr>
          <w:rFonts w:ascii="Verdana" w:hAnsi="Verdana"/>
          <w:sz w:val="22"/>
          <w:szCs w:val="22"/>
        </w:rPr>
      </w:pPr>
    </w:p>
    <w:p w:rsidR="00AE3B97" w:rsidRPr="004119BD" w:rsidRDefault="007C672D" w:rsidP="00C56F22">
      <w:pPr>
        <w:rPr>
          <w:rFonts w:ascii="Verdana" w:hAnsi="Verdana"/>
          <w:b/>
          <w:sz w:val="22"/>
          <w:szCs w:val="22"/>
        </w:rPr>
      </w:pPr>
      <w:r w:rsidRPr="004119BD">
        <w:rPr>
          <w:rFonts w:ascii="Verdana" w:hAnsi="Verdana"/>
          <w:b/>
          <w:sz w:val="22"/>
          <w:szCs w:val="22"/>
        </w:rPr>
        <w:t>Valore dell’intervento</w:t>
      </w:r>
    </w:p>
    <w:p w:rsidR="00C56F22" w:rsidRPr="004119BD" w:rsidRDefault="0066066A" w:rsidP="00C56F22">
      <w:pPr>
        <w:rPr>
          <w:rFonts w:ascii="Verdana" w:hAnsi="Verdana"/>
          <w:sz w:val="22"/>
          <w:szCs w:val="22"/>
        </w:rPr>
      </w:pPr>
      <w:r w:rsidRPr="004119BD">
        <w:rPr>
          <w:rFonts w:ascii="Verdana" w:hAnsi="Verdana"/>
          <w:sz w:val="22"/>
          <w:szCs w:val="22"/>
        </w:rPr>
        <w:t>Il valore dell’intervento è di 1800 € + 21% IVA. Il costo della cena sarà da concordare in base al numero dei partecipanti.</w:t>
      </w:r>
    </w:p>
    <w:sectPr w:rsidR="00C56F22" w:rsidRPr="00411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pt;height:10pt" o:bullet="t">
        <v:imagedata r:id="rId1" o:title="BD21298_"/>
      </v:shape>
    </w:pict>
  </w:numPicBullet>
  <w:abstractNum w:abstractNumId="0">
    <w:nsid w:val="06D96D1D"/>
    <w:multiLevelType w:val="hybridMultilevel"/>
    <w:tmpl w:val="800A6CAE"/>
    <w:lvl w:ilvl="0" w:tplc="A32C5AB6">
      <w:start w:val="1"/>
      <w:numFmt w:val="bullet"/>
      <w:lvlText w:val=""/>
      <w:lvlPicBulletId w:val="0"/>
      <w:lvlJc w:val="left"/>
      <w:pPr>
        <w:tabs>
          <w:tab w:val="num" w:pos="2207"/>
        </w:tabs>
        <w:ind w:left="2207" w:hanging="360"/>
      </w:pPr>
      <w:rPr>
        <w:rFonts w:ascii="Symbol" w:hAnsi="Symbol" w:hint="default"/>
        <w:color w:val="auto"/>
      </w:rPr>
    </w:lvl>
    <w:lvl w:ilvl="1" w:tplc="6D4EA64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62370"/>
    <w:multiLevelType w:val="hybridMultilevel"/>
    <w:tmpl w:val="8854659C"/>
    <w:lvl w:ilvl="0" w:tplc="16562848">
      <w:start w:val="1"/>
      <w:numFmt w:val="bullet"/>
      <w:lvlText w:val=""/>
      <w:lvlJc w:val="left"/>
      <w:pPr>
        <w:tabs>
          <w:tab w:val="num" w:pos="1134"/>
        </w:tabs>
        <w:ind w:left="1474" w:hanging="119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086523"/>
    <w:multiLevelType w:val="hybridMultilevel"/>
    <w:tmpl w:val="57E6A108"/>
    <w:lvl w:ilvl="0" w:tplc="5666E742">
      <w:start w:val="1"/>
      <w:numFmt w:val="bullet"/>
      <w:lvlText w:val=""/>
      <w:lvlJc w:val="left"/>
      <w:pPr>
        <w:tabs>
          <w:tab w:val="num" w:pos="567"/>
        </w:tabs>
        <w:ind w:left="1474" w:hanging="119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CAD6C68"/>
    <w:multiLevelType w:val="hybridMultilevel"/>
    <w:tmpl w:val="423EB370"/>
    <w:lvl w:ilvl="0" w:tplc="A32C5AB6">
      <w:start w:val="1"/>
      <w:numFmt w:val="bullet"/>
      <w:lvlText w:val=""/>
      <w:lvlPicBulletId w:val="0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73A70"/>
    <w:multiLevelType w:val="multilevel"/>
    <w:tmpl w:val="8854659C"/>
    <w:lvl w:ilvl="0">
      <w:start w:val="1"/>
      <w:numFmt w:val="bullet"/>
      <w:lvlText w:val=""/>
      <w:lvlJc w:val="left"/>
      <w:pPr>
        <w:tabs>
          <w:tab w:val="num" w:pos="1134"/>
        </w:tabs>
        <w:ind w:left="1474" w:hanging="119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2212634"/>
    <w:multiLevelType w:val="hybridMultilevel"/>
    <w:tmpl w:val="857A0F36"/>
    <w:lvl w:ilvl="0" w:tplc="4D3EA2D6">
      <w:start w:val="1"/>
      <w:numFmt w:val="bullet"/>
      <w:lvlText w:val=""/>
      <w:lvlJc w:val="left"/>
      <w:pPr>
        <w:tabs>
          <w:tab w:val="num" w:pos="3087"/>
        </w:tabs>
        <w:ind w:left="3087" w:hanging="195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2A20E0B"/>
    <w:multiLevelType w:val="hybridMultilevel"/>
    <w:tmpl w:val="F4621BE6"/>
    <w:lvl w:ilvl="0" w:tplc="A32C5AB6">
      <w:start w:val="1"/>
      <w:numFmt w:val="bullet"/>
      <w:lvlText w:val=""/>
      <w:lvlPicBulletId w:val="0"/>
      <w:lvlJc w:val="left"/>
      <w:pPr>
        <w:tabs>
          <w:tab w:val="num" w:pos="2207"/>
        </w:tabs>
        <w:ind w:left="22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5383AA5"/>
    <w:multiLevelType w:val="multilevel"/>
    <w:tmpl w:val="F4621BE6"/>
    <w:lvl w:ilvl="0">
      <w:start w:val="1"/>
      <w:numFmt w:val="bullet"/>
      <w:lvlText w:val=""/>
      <w:lvlPicBulletId w:val="0"/>
      <w:lvlJc w:val="left"/>
      <w:pPr>
        <w:tabs>
          <w:tab w:val="num" w:pos="2207"/>
        </w:tabs>
        <w:ind w:left="22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651D9B"/>
    <w:multiLevelType w:val="multilevel"/>
    <w:tmpl w:val="83D28D5A"/>
    <w:lvl w:ilvl="0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D7436C"/>
    <w:multiLevelType w:val="hybridMultilevel"/>
    <w:tmpl w:val="AA702E32"/>
    <w:lvl w:ilvl="0" w:tplc="2A7C5094">
      <w:start w:val="1"/>
      <w:numFmt w:val="bullet"/>
      <w:lvlText w:val=""/>
      <w:lvlJc w:val="left"/>
      <w:pPr>
        <w:tabs>
          <w:tab w:val="num" w:pos="851"/>
        </w:tabs>
        <w:ind w:left="1474" w:hanging="119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893488B"/>
    <w:multiLevelType w:val="hybridMultilevel"/>
    <w:tmpl w:val="83D28D5A"/>
    <w:lvl w:ilvl="0" w:tplc="6D4EA64E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7D399A"/>
    <w:multiLevelType w:val="multilevel"/>
    <w:tmpl w:val="857A0F36"/>
    <w:lvl w:ilvl="0">
      <w:start w:val="1"/>
      <w:numFmt w:val="bullet"/>
      <w:lvlText w:val=""/>
      <w:lvlJc w:val="left"/>
      <w:pPr>
        <w:tabs>
          <w:tab w:val="num" w:pos="3087"/>
        </w:tabs>
        <w:ind w:left="3087" w:hanging="19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4F1458A"/>
    <w:multiLevelType w:val="hybridMultilevel"/>
    <w:tmpl w:val="50289B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62F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ahoma" w:hAnsi="Verdan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376AC5"/>
    <w:multiLevelType w:val="multilevel"/>
    <w:tmpl w:val="57E6A108"/>
    <w:lvl w:ilvl="0">
      <w:start w:val="1"/>
      <w:numFmt w:val="bullet"/>
      <w:lvlText w:val=""/>
      <w:lvlJc w:val="left"/>
      <w:pPr>
        <w:tabs>
          <w:tab w:val="num" w:pos="567"/>
        </w:tabs>
        <w:ind w:left="1474" w:hanging="119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E666859"/>
    <w:multiLevelType w:val="hybridMultilevel"/>
    <w:tmpl w:val="C524B27A"/>
    <w:lvl w:ilvl="0" w:tplc="4D3EA2D6">
      <w:start w:val="1"/>
      <w:numFmt w:val="bullet"/>
      <w:lvlText w:val=""/>
      <w:lvlJc w:val="left"/>
      <w:pPr>
        <w:tabs>
          <w:tab w:val="num" w:pos="2520"/>
        </w:tabs>
        <w:ind w:left="2520" w:hanging="195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283"/>
  <w:characterSpacingControl w:val="doNotCompress"/>
  <w:compat/>
  <w:rsids>
    <w:rsidRoot w:val="00AE3638"/>
    <w:rsid w:val="000434D3"/>
    <w:rsid w:val="00196360"/>
    <w:rsid w:val="001D774A"/>
    <w:rsid w:val="0023396A"/>
    <w:rsid w:val="002704B5"/>
    <w:rsid w:val="002B2A87"/>
    <w:rsid w:val="003125B8"/>
    <w:rsid w:val="00336FFD"/>
    <w:rsid w:val="003A2AF2"/>
    <w:rsid w:val="004119BD"/>
    <w:rsid w:val="005D5CDC"/>
    <w:rsid w:val="005E1E8A"/>
    <w:rsid w:val="00603D81"/>
    <w:rsid w:val="0066066A"/>
    <w:rsid w:val="00660A9F"/>
    <w:rsid w:val="00752388"/>
    <w:rsid w:val="007C672D"/>
    <w:rsid w:val="00881F49"/>
    <w:rsid w:val="009679EF"/>
    <w:rsid w:val="00AD7822"/>
    <w:rsid w:val="00AE0A97"/>
    <w:rsid w:val="00AE3638"/>
    <w:rsid w:val="00AE3B97"/>
    <w:rsid w:val="00C56F22"/>
    <w:rsid w:val="00D04C37"/>
    <w:rsid w:val="00DF0B99"/>
    <w:rsid w:val="00E5608F"/>
    <w:rsid w:val="00E73081"/>
    <w:rsid w:val="00ED02A4"/>
    <w:rsid w:val="00EF423B"/>
    <w:rsid w:val="00E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http://farm7.static.flickr.com/6223/6227134425_41946ee384_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CA71-666F-4744-B587-7E15F76B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6" baseType="variant">
      <vt:variant>
        <vt:i4>5570624</vt:i4>
      </vt:variant>
      <vt:variant>
        <vt:i4>-1</vt:i4>
      </vt:variant>
      <vt:variant>
        <vt:i4>1033</vt:i4>
      </vt:variant>
      <vt:variant>
        <vt:i4>1</vt:i4>
      </vt:variant>
      <vt:variant>
        <vt:lpwstr>http://farm7.static.flickr.com/6223/6227134425_41946ee384_b.jpg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RPFC</cp:lastModifiedBy>
  <cp:revision>2</cp:revision>
  <dcterms:created xsi:type="dcterms:W3CDTF">2012-06-06T14:50:00Z</dcterms:created>
  <dcterms:modified xsi:type="dcterms:W3CDTF">2012-06-06T14:50:00Z</dcterms:modified>
</cp:coreProperties>
</file>